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color w:val="1F6F8B"/>
          <w:sz w:val="44"/>
        </w:rPr>
        <w:t>Maths Unlocked Privacy Policy</w:t>
      </w:r>
    </w:p>
    <w:tbl>
      <w:tblPr>
        <w:tblW w:type="auto" w:w="0"/>
        <w:jc w:val="center"/>
        <w:tblLayout w:type="autofit"/>
        <w:tblLook w:firstColumn="1" w:firstRow="1" w:lastColumn="0" w:lastRow="0" w:noHBand="0" w:noVBand="1" w:val="04A0"/>
      </w:tblPr>
      <w:tblGrid>
        <w:gridCol w:w="5112"/>
        <w:gridCol w:w="5112"/>
      </w:tblGrid>
      <w:tr>
        <w:tc>
          <w:tcPr>
            <w:tcW w:type="dxa" w:w="5112"/>
            <w:shd w:fill="DCEEF4"/>
            <w:vAlign w:val="center"/>
            <w:tcBorders>
              <w:top w:val="single" w:sz="4" w:color="C9D8DD"/>
              <w:left w:val="single" w:sz="4" w:color="C9D8DD"/>
              <w:bottom w:val="single" w:sz="4" w:color="C9D8DD"/>
              <w:right w:val="single" w:sz="4" w:color="C9D8DD"/>
            </w:tcBorders>
          </w:tcPr>
          <w:p>
            <w:pPr>
              <w:spacing w:after="0"/>
            </w:pPr>
            <w:r>
              <w:rPr>
                <w:b/>
                <w:color w:val="1F6F8B"/>
                <w:sz w:val="18"/>
              </w:rPr>
              <w:t>Version</w:t>
            </w:r>
          </w:p>
        </w:tc>
        <w:tc>
          <w:tcPr>
            <w:tcW w:type="dxa" w:w="5112"/>
            <w:vAlign w:val="center"/>
            <w:tcBorders>
              <w:top w:val="single" w:sz="4" w:color="C9D8DD"/>
              <w:left w:val="single" w:sz="4" w:color="C9D8DD"/>
              <w:bottom w:val="single" w:sz="4" w:color="C9D8DD"/>
              <w:right w:val="single" w:sz="4" w:color="C9D8DD"/>
            </w:tcBorders>
          </w:tcPr>
          <w:p>
            <w:pPr>
              <w:spacing w:after="0"/>
            </w:pPr>
            <w:r>
              <w:rPr>
                <w:sz w:val="18"/>
              </w:rPr>
              <w:t>Version 1</w:t>
            </w:r>
          </w:p>
        </w:tc>
      </w:tr>
      <w:tr>
        <w:tc>
          <w:tcPr>
            <w:tcW w:type="dxa" w:w="5112"/>
            <w:shd w:fill="DCEEF4"/>
            <w:vAlign w:val="center"/>
            <w:tcBorders>
              <w:top w:val="single" w:sz="4" w:color="C9D8DD"/>
              <w:left w:val="single" w:sz="4" w:color="C9D8DD"/>
              <w:bottom w:val="single" w:sz="4" w:color="C9D8DD"/>
              <w:right w:val="single" w:sz="4" w:color="C9D8DD"/>
            </w:tcBorders>
          </w:tcPr>
          <w:p>
            <w:pPr>
              <w:spacing w:after="0"/>
            </w:pPr>
            <w:r>
              <w:rPr>
                <w:b/>
                <w:color w:val="1F6F8B"/>
                <w:sz w:val="18"/>
              </w:rPr>
              <w:t>Last updated</w:t>
            </w:r>
          </w:p>
        </w:tc>
        <w:tc>
          <w:tcPr>
            <w:tcW w:type="dxa" w:w="5112"/>
            <w:vAlign w:val="center"/>
            <w:tcBorders>
              <w:top w:val="single" w:sz="4" w:color="C9D8DD"/>
              <w:left w:val="single" w:sz="4" w:color="C9D8DD"/>
              <w:bottom w:val="single" w:sz="4" w:color="C9D8DD"/>
              <w:right w:val="single" w:sz="4" w:color="C9D8DD"/>
            </w:tcBorders>
          </w:tcPr>
          <w:p>
            <w:pPr>
              <w:spacing w:after="0"/>
            </w:pPr>
            <w:r>
              <w:rPr>
                <w:sz w:val="18"/>
              </w:rPr>
              <w:t>19 August 2026</w:t>
            </w:r>
          </w:p>
        </w:tc>
      </w:tr>
      <w:tr>
        <w:tc>
          <w:tcPr>
            <w:tcW w:type="dxa" w:w="5112"/>
            <w:shd w:fill="DCEEF4"/>
            <w:vAlign w:val="center"/>
            <w:tcBorders>
              <w:top w:val="single" w:sz="4" w:color="C9D8DD"/>
              <w:left w:val="single" w:sz="4" w:color="C9D8DD"/>
              <w:bottom w:val="single" w:sz="4" w:color="C9D8DD"/>
              <w:right w:val="single" w:sz="4" w:color="C9D8DD"/>
            </w:tcBorders>
          </w:tcPr>
          <w:p>
            <w:pPr>
              <w:spacing w:after="0"/>
            </w:pPr>
            <w:r>
              <w:rPr>
                <w:b/>
                <w:color w:val="1F6F8B"/>
                <w:sz w:val="18"/>
              </w:rPr>
              <w:t>Contact</w:t>
            </w:r>
          </w:p>
        </w:tc>
        <w:tc>
          <w:tcPr>
            <w:tcW w:type="dxa" w:w="5112"/>
            <w:vAlign w:val="center"/>
            <w:tcBorders>
              <w:top w:val="single" w:sz="4" w:color="C9D8DD"/>
              <w:left w:val="single" w:sz="4" w:color="C9D8DD"/>
              <w:bottom w:val="single" w:sz="4" w:color="C9D8DD"/>
              <w:right w:val="single" w:sz="4" w:color="C9D8DD"/>
            </w:tcBorders>
          </w:tcPr>
          <w:p>
            <w:pPr>
              <w:spacing w:after="0"/>
            </w:pPr>
            <w:r>
              <w:rPr>
                <w:sz w:val="18"/>
              </w:rPr>
              <w:t>mathsunlockedwithmrgillin@gmail.com</w:t>
            </w:r>
          </w:p>
        </w:tc>
      </w:tr>
    </w:tbl>
    <w:p/>
    <w:p>
      <w:pPr>
        <w:pStyle w:val="Heading1"/>
      </w:pPr>
      <w:r>
        <w:t>1. Who we are</w:t>
      </w:r>
    </w:p>
    <w:p>
      <w:pPr>
        <w:spacing w:after="100"/>
      </w:pPr>
      <w:r>
        <w:t>Maths Unlocked is a GCSE maths revision platform developed by Roy Gillin, a maths teacher with over 10 years’ experience across mainstream and specialist education.</w:t>
      </w:r>
    </w:p>
    <w:p>
      <w:pPr>
        <w:spacing w:after="100"/>
      </w:pPr>
      <w:r>
        <w:t>Maths Unlocked aims to make GCSE maths revision clearer, more structured and more accessible for pupils, parents, tutors and schools.</w:t>
      </w:r>
    </w:p>
    <w:p>
      <w:pPr>
        <w:spacing w:after="100"/>
      </w:pPr>
      <w:r>
        <w:t>For privacy questions, contact: mathsunlockedwithmrgillin@gmail.com</w:t>
      </w:r>
    </w:p>
    <w:p>
      <w:pPr>
        <w:pStyle w:val="Heading1"/>
      </w:pPr>
      <w:r>
        <w:t>2. What this policy explains</w:t>
      </w:r>
    </w:p>
    <w:p>
      <w:pPr>
        <w:spacing w:after="100"/>
      </w:pPr>
      <w:r>
        <w:t>This Privacy Policy explains what personal information we collect, why we collect it, how we use it, who we may share it with, how long we keep it, your privacy rights, and how we protect pupils’ information.</w:t>
      </w:r>
    </w:p>
    <w:p>
      <w:pPr>
        <w:spacing w:after="100"/>
      </w:pPr>
      <w:r>
        <w:t>Maths Unlocked may be used by children and young people. We aim to collect only the information needed to provide the service and support learning.</w:t>
      </w:r>
    </w:p>
    <w:p>
      <w:pPr>
        <w:pStyle w:val="Heading1"/>
      </w:pPr>
      <w:r>
        <w:t>3. Information we may collect</w:t>
      </w:r>
    </w:p>
    <w:p>
      <w:pPr>
        <w:spacing w:after="40"/>
      </w:pPr>
      <w:r>
        <w:rPr>
          <w:b/>
          <w:color w:val="242A2E"/>
        </w:rPr>
        <w:t>Account information</w:t>
      </w:r>
    </w:p>
    <w:p>
      <w:pPr>
        <w:pStyle w:val="ListBullet"/>
        <w:spacing w:after="40"/>
        <w:ind w:left="360"/>
      </w:pPr>
      <w:r>
        <w:t>name</w:t>
      </w:r>
    </w:p>
    <w:p>
      <w:pPr>
        <w:pStyle w:val="ListBullet"/>
        <w:spacing w:after="40"/>
        <w:ind w:left="360"/>
      </w:pPr>
      <w:r>
        <w:t>email address</w:t>
      </w:r>
    </w:p>
    <w:p>
      <w:pPr>
        <w:pStyle w:val="ListBullet"/>
        <w:spacing w:after="40"/>
        <w:ind w:left="360"/>
      </w:pPr>
      <w:r>
        <w:t>password or login details</w:t>
      </w:r>
    </w:p>
    <w:p>
      <w:pPr>
        <w:pStyle w:val="ListBullet"/>
        <w:spacing w:after="40"/>
        <w:ind w:left="360"/>
      </w:pPr>
      <w:r>
        <w:t>account type, such as student, parent, tutor, teacher or school</w:t>
      </w:r>
    </w:p>
    <w:p>
      <w:pPr>
        <w:pStyle w:val="ListBullet"/>
        <w:spacing w:after="40"/>
        <w:ind w:left="360"/>
      </w:pPr>
      <w:r>
        <w:t>school or organisation name, where relevant</w:t>
      </w:r>
    </w:p>
    <w:p>
      <w:pPr>
        <w:spacing w:after="40"/>
      </w:pPr>
      <w:r>
        <w:rPr>
          <w:b/>
          <w:color w:val="242A2E"/>
        </w:rPr>
        <w:t>Student learning information</w:t>
      </w:r>
    </w:p>
    <w:p>
      <w:pPr>
        <w:pStyle w:val="ListBullet"/>
        <w:spacing w:after="40"/>
        <w:ind w:left="360"/>
      </w:pPr>
      <w:r>
        <w:t>year group or course level</w:t>
      </w:r>
    </w:p>
    <w:p>
      <w:pPr>
        <w:pStyle w:val="ListBullet"/>
        <w:spacing w:after="40"/>
        <w:ind w:left="360"/>
      </w:pPr>
      <w:r>
        <w:t>topics attempted</w:t>
      </w:r>
    </w:p>
    <w:p>
      <w:pPr>
        <w:pStyle w:val="ListBullet"/>
        <w:spacing w:after="40"/>
        <w:ind w:left="360"/>
      </w:pPr>
      <w:r>
        <w:t>quiz answers</w:t>
      </w:r>
    </w:p>
    <w:p>
      <w:pPr>
        <w:pStyle w:val="ListBullet"/>
        <w:spacing w:after="40"/>
        <w:ind w:left="360"/>
      </w:pPr>
      <w:r>
        <w:t>scores</w:t>
      </w:r>
    </w:p>
    <w:p>
      <w:pPr>
        <w:pStyle w:val="ListBullet"/>
        <w:spacing w:after="40"/>
        <w:ind w:left="360"/>
      </w:pPr>
      <w:r>
        <w:t>progress data</w:t>
      </w:r>
    </w:p>
    <w:p>
      <w:pPr>
        <w:pStyle w:val="ListBullet"/>
        <w:spacing w:after="40"/>
        <w:ind w:left="360"/>
      </w:pPr>
      <w:r>
        <w:t>revision streaks</w:t>
      </w:r>
    </w:p>
    <w:p>
      <w:pPr>
        <w:pStyle w:val="ListBullet"/>
        <w:spacing w:after="40"/>
        <w:ind w:left="360"/>
      </w:pPr>
      <w:r>
        <w:t>weak topics</w:t>
      </w:r>
    </w:p>
    <w:p>
      <w:pPr>
        <w:pStyle w:val="ListBullet"/>
        <w:spacing w:after="40"/>
        <w:ind w:left="360"/>
      </w:pPr>
      <w:r>
        <w:t>completed tasks</w:t>
      </w:r>
    </w:p>
    <w:p>
      <w:pPr>
        <w:pStyle w:val="ListBullet"/>
        <w:spacing w:after="40"/>
        <w:ind w:left="360"/>
      </w:pPr>
      <w:r>
        <w:t>teacher or tutor assignments</w:t>
      </w:r>
    </w:p>
    <w:p>
      <w:pPr>
        <w:spacing w:after="40"/>
      </w:pPr>
      <w:r>
        <w:rPr>
          <w:b/>
          <w:color w:val="242A2E"/>
        </w:rPr>
        <w:t>Parent, tutor and teacher information</w:t>
      </w:r>
    </w:p>
    <w:p>
      <w:pPr>
        <w:pStyle w:val="ListBullet"/>
        <w:spacing w:after="40"/>
        <w:ind w:left="360"/>
      </w:pPr>
      <w:r>
        <w:t>name</w:t>
      </w:r>
    </w:p>
    <w:p>
      <w:pPr>
        <w:pStyle w:val="ListBullet"/>
        <w:spacing w:after="40"/>
        <w:ind w:left="360"/>
      </w:pPr>
      <w:r>
        <w:t>email address</w:t>
      </w:r>
    </w:p>
    <w:p>
      <w:pPr>
        <w:pStyle w:val="ListBullet"/>
        <w:spacing w:after="40"/>
        <w:ind w:left="360"/>
      </w:pPr>
      <w:r>
        <w:t>pupils linked to the account</w:t>
      </w:r>
    </w:p>
    <w:p>
      <w:pPr>
        <w:pStyle w:val="ListBullet"/>
        <w:spacing w:after="40"/>
        <w:ind w:left="360"/>
      </w:pPr>
      <w:r>
        <w:t>classes or groups managed through the platform</w:t>
      </w:r>
    </w:p>
    <w:p>
      <w:pPr>
        <w:pStyle w:val="ListBullet"/>
        <w:spacing w:after="40"/>
        <w:ind w:left="360"/>
      </w:pPr>
      <w:r>
        <w:t>task-setting and progress-monitoring activity</w:t>
      </w:r>
    </w:p>
    <w:p>
      <w:pPr>
        <w:spacing w:after="40"/>
      </w:pPr>
      <w:r>
        <w:rPr>
          <w:b/>
          <w:color w:val="242A2E"/>
        </w:rPr>
        <w:t>Payment information</w:t>
      </w:r>
    </w:p>
    <w:p>
      <w:pPr>
        <w:pStyle w:val="ListBullet"/>
        <w:spacing w:after="40"/>
        <w:ind w:left="360"/>
      </w:pPr>
      <w:r>
        <w:t>If paid plans are introduced, payments may be handled by a third-party payment provider such as Stripe.</w:t>
      </w:r>
    </w:p>
    <w:p>
      <w:pPr>
        <w:pStyle w:val="ListBullet"/>
        <w:spacing w:after="40"/>
        <w:ind w:left="360"/>
      </w:pPr>
      <w:r>
        <w:t>Maths Unlocked should not directly store full card details. Payment providers may process information needed to manage subscriptions, payments, refunds and invoices.</w:t>
      </w:r>
    </w:p>
    <w:p>
      <w:pPr>
        <w:spacing w:after="40"/>
      </w:pPr>
      <w:r>
        <w:rPr>
          <w:b/>
          <w:color w:val="242A2E"/>
        </w:rPr>
        <w:t>Technical information</w:t>
      </w:r>
    </w:p>
    <w:p>
      <w:pPr>
        <w:pStyle w:val="ListBullet"/>
        <w:spacing w:after="40"/>
        <w:ind w:left="360"/>
      </w:pPr>
      <w:r>
        <w:t>device type</w:t>
      </w:r>
    </w:p>
    <w:p>
      <w:pPr>
        <w:pStyle w:val="ListBullet"/>
        <w:spacing w:after="40"/>
        <w:ind w:left="360"/>
      </w:pPr>
      <w:r>
        <w:t>browser type</w:t>
      </w:r>
    </w:p>
    <w:p>
      <w:pPr>
        <w:pStyle w:val="ListBullet"/>
        <w:spacing w:after="40"/>
        <w:ind w:left="360"/>
      </w:pPr>
      <w:r>
        <w:t>approximate location based on IP address</w:t>
      </w:r>
    </w:p>
    <w:p>
      <w:pPr>
        <w:pStyle w:val="ListBullet"/>
        <w:spacing w:after="40"/>
        <w:ind w:left="360"/>
      </w:pPr>
      <w:r>
        <w:t>pages visited</w:t>
      </w:r>
    </w:p>
    <w:p>
      <w:pPr>
        <w:pStyle w:val="ListBullet"/>
        <w:spacing w:after="40"/>
        <w:ind w:left="360"/>
      </w:pPr>
      <w:r>
        <w:t>error logs</w:t>
      </w:r>
    </w:p>
    <w:p>
      <w:pPr>
        <w:pStyle w:val="ListBullet"/>
        <w:spacing w:after="40"/>
        <w:ind w:left="360"/>
      </w:pPr>
      <w:r>
        <w:t>login activity</w:t>
      </w:r>
    </w:p>
    <w:p>
      <w:pPr>
        <w:pStyle w:val="ListBullet"/>
        <w:spacing w:after="40"/>
        <w:ind w:left="360"/>
      </w:pPr>
      <w:r>
        <w:t>security information</w:t>
      </w:r>
    </w:p>
    <w:p>
      <w:pPr>
        <w:pStyle w:val="ListBullet"/>
        <w:spacing w:after="40"/>
        <w:ind w:left="360"/>
      </w:pPr>
      <w:r>
        <w:t>cookie or session information</w:t>
      </w:r>
    </w:p>
    <w:p>
      <w:pPr>
        <w:spacing w:after="40"/>
      </w:pPr>
      <w:r>
        <w:rPr>
          <w:b/>
          <w:color w:val="242A2E"/>
        </w:rPr>
        <w:t>Contact information</w:t>
      </w:r>
    </w:p>
    <w:p>
      <w:pPr>
        <w:pStyle w:val="ListBullet"/>
        <w:spacing w:after="40"/>
        <w:ind w:left="360"/>
      </w:pPr>
      <w:r>
        <w:t>If you contact Maths Unlocked by email or form, we may keep your name, email address, message and any information needed to respond to your enquiry.</w:t>
      </w:r>
    </w:p>
    <w:p>
      <w:pPr>
        <w:pStyle w:val="Heading1"/>
      </w:pPr>
      <w:r>
        <w:t>4. Why we use personal information</w:t>
      </w:r>
    </w:p>
    <w:p>
      <w:pPr>
        <w:spacing w:after="40"/>
      </w:pPr>
      <w:r>
        <w:rPr>
          <w:b/>
          <w:color w:val="242A2E"/>
        </w:rPr>
        <w:t>We use personal information to:</w:t>
      </w:r>
    </w:p>
    <w:p>
      <w:pPr>
        <w:pStyle w:val="ListBullet"/>
        <w:spacing w:after="40"/>
        <w:ind w:left="360"/>
      </w:pPr>
      <w:r>
        <w:t>provide access to Maths Unlocked</w:t>
      </w:r>
    </w:p>
    <w:p>
      <w:pPr>
        <w:pStyle w:val="ListBullet"/>
        <w:spacing w:after="40"/>
        <w:ind w:left="360"/>
      </w:pPr>
      <w:r>
        <w:t>create and manage accounts</w:t>
      </w:r>
    </w:p>
    <w:p>
      <w:pPr>
        <w:pStyle w:val="ListBullet"/>
        <w:spacing w:after="40"/>
        <w:ind w:left="360"/>
      </w:pPr>
      <w:r>
        <w:t>track maths progress</w:t>
      </w:r>
    </w:p>
    <w:p>
      <w:pPr>
        <w:pStyle w:val="ListBullet"/>
        <w:spacing w:after="40"/>
        <w:ind w:left="360"/>
      </w:pPr>
      <w:r>
        <w:t>give feedback on revision</w:t>
      </w:r>
    </w:p>
    <w:p>
      <w:pPr>
        <w:pStyle w:val="ListBullet"/>
        <w:spacing w:after="40"/>
        <w:ind w:left="360"/>
      </w:pPr>
      <w:r>
        <w:t>show parents, tutors or teachers relevant progress information</w:t>
      </w:r>
    </w:p>
    <w:p>
      <w:pPr>
        <w:pStyle w:val="ListBullet"/>
        <w:spacing w:after="40"/>
        <w:ind w:left="360"/>
      </w:pPr>
      <w:r>
        <w:t>provide customer support</w:t>
      </w:r>
    </w:p>
    <w:p>
      <w:pPr>
        <w:pStyle w:val="ListBullet"/>
        <w:spacing w:after="40"/>
        <w:ind w:left="360"/>
      </w:pPr>
      <w:r>
        <w:t>manage payments and subscriptions</w:t>
      </w:r>
    </w:p>
    <w:p>
      <w:pPr>
        <w:pStyle w:val="ListBullet"/>
        <w:spacing w:after="40"/>
        <w:ind w:left="360"/>
      </w:pPr>
      <w:r>
        <w:t>improve the app</w:t>
      </w:r>
    </w:p>
    <w:p>
      <w:pPr>
        <w:pStyle w:val="ListBullet"/>
        <w:spacing w:after="40"/>
        <w:ind w:left="360"/>
      </w:pPr>
      <w:r>
        <w:t>fix errors and technical problems</w:t>
      </w:r>
    </w:p>
    <w:p>
      <w:pPr>
        <w:pStyle w:val="ListBullet"/>
        <w:spacing w:after="40"/>
        <w:ind w:left="360"/>
      </w:pPr>
      <w:r>
        <w:t>keep the platform secure</w:t>
      </w:r>
    </w:p>
    <w:p>
      <w:pPr>
        <w:pStyle w:val="ListBullet"/>
        <w:spacing w:after="40"/>
        <w:ind w:left="360"/>
      </w:pPr>
      <w:r>
        <w:t>meet legal obligations</w:t>
      </w:r>
    </w:p>
    <w:p>
      <w:pPr>
        <w:pStyle w:val="ListBullet"/>
        <w:spacing w:after="40"/>
        <w:ind w:left="360"/>
      </w:pPr>
      <w:r>
        <w:t>contact users about important service updates</w:t>
      </w:r>
    </w:p>
    <w:p>
      <w:pPr>
        <w:spacing w:after="100"/>
      </w:pPr>
      <w:r>
        <w:t>We do not sell personal information.</w:t>
      </w:r>
    </w:p>
    <w:p>
      <w:pPr>
        <w:pStyle w:val="Heading1"/>
      </w:pPr>
      <w:r>
        <w:t>5. Children’s privacy</w:t>
      </w:r>
    </w:p>
    <w:p>
      <w:pPr>
        <w:spacing w:after="40"/>
      </w:pPr>
      <w:r>
        <w:rPr>
          <w:b/>
          <w:color w:val="242A2E"/>
        </w:rPr>
        <w:t>Where pupils use the platform, we aim to:</w:t>
      </w:r>
    </w:p>
    <w:p>
      <w:pPr>
        <w:pStyle w:val="ListBullet"/>
        <w:spacing w:after="40"/>
        <w:ind w:left="360"/>
      </w:pPr>
      <w:r>
        <w:t>collect only the information needed for learning and progress tracking</w:t>
      </w:r>
    </w:p>
    <w:p>
      <w:pPr>
        <w:pStyle w:val="ListBullet"/>
        <w:spacing w:after="40"/>
        <w:ind w:left="360"/>
      </w:pPr>
      <w:r>
        <w:t>avoid unnecessary profiling</w:t>
      </w:r>
    </w:p>
    <w:p>
      <w:pPr>
        <w:pStyle w:val="ListBullet"/>
        <w:spacing w:after="40"/>
        <w:ind w:left="360"/>
      </w:pPr>
      <w:r>
        <w:t>avoid tracking-based advertising to pupils</w:t>
      </w:r>
    </w:p>
    <w:p>
      <w:pPr>
        <w:pStyle w:val="ListBullet"/>
        <w:spacing w:after="40"/>
        <w:ind w:left="360"/>
      </w:pPr>
      <w:r>
        <w:t>avoid pop-up adverts or adverts inside active quiz questions</w:t>
      </w:r>
    </w:p>
    <w:p>
      <w:pPr>
        <w:pStyle w:val="ListBullet"/>
        <w:spacing w:after="40"/>
        <w:ind w:left="360"/>
      </w:pPr>
      <w:r>
        <w:t>provide clear information for pupils, parents and schools</w:t>
      </w:r>
    </w:p>
    <w:p>
      <w:pPr>
        <w:pStyle w:val="ListBullet"/>
        <w:spacing w:after="40"/>
        <w:ind w:left="360"/>
      </w:pPr>
      <w:r>
        <w:t>keep privacy settings protective by default</w:t>
      </w:r>
    </w:p>
    <w:p>
      <w:pPr>
        <w:spacing w:after="100"/>
      </w:pPr>
      <w:r>
        <w:t>Where a child needs help understanding this policy, they should ask a parent, guardian, teacher or trusted adult.</w:t>
      </w:r>
    </w:p>
    <w:p>
      <w:pPr>
        <w:pStyle w:val="Heading1"/>
      </w:pPr>
      <w:r>
        <w:t>6. Legal bases for using information</w:t>
      </w:r>
    </w:p>
    <w:p>
      <w:pPr>
        <w:spacing w:after="100"/>
      </w:pPr>
      <w:r>
        <w:t>Under UK data protection law, we need a lawful reason to use personal information.</w:t>
      </w:r>
    </w:p>
    <w:p>
      <w:pPr>
        <w:spacing w:after="40"/>
      </w:pPr>
      <w:r>
        <w:rPr>
          <w:b/>
          <w:color w:val="242A2E"/>
        </w:rPr>
        <w:t>Depending on the situation, we may rely on:</w:t>
      </w:r>
    </w:p>
    <w:p>
      <w:pPr>
        <w:pStyle w:val="ListBullet"/>
        <w:spacing w:after="40"/>
        <w:ind w:left="360"/>
      </w:pPr>
      <w:r>
        <w:t>Contract — to provide the Maths Unlocked service a user has signed up for</w:t>
      </w:r>
    </w:p>
    <w:p>
      <w:pPr>
        <w:pStyle w:val="ListBullet"/>
        <w:spacing w:after="40"/>
        <w:ind w:left="360"/>
      </w:pPr>
      <w:r>
        <w:t>Legitimate interests — to improve, secure and operate the platform</w:t>
      </w:r>
    </w:p>
    <w:p>
      <w:pPr>
        <w:pStyle w:val="ListBullet"/>
        <w:spacing w:after="40"/>
        <w:ind w:left="360"/>
      </w:pPr>
      <w:r>
        <w:t>Consent — for optional cookies or optional marketing</w:t>
      </w:r>
    </w:p>
    <w:p>
      <w:pPr>
        <w:pStyle w:val="ListBullet"/>
        <w:spacing w:after="40"/>
        <w:ind w:left="360"/>
      </w:pPr>
      <w:r>
        <w:t>Legal obligation — where the law requires us to keep or share information</w:t>
      </w:r>
    </w:p>
    <w:p>
      <w:pPr>
        <w:pStyle w:val="ListBullet"/>
        <w:spacing w:after="40"/>
        <w:ind w:left="360"/>
      </w:pPr>
      <w:r>
        <w:t>Public task / school instructions — where relevant to school-provided pupil accounts, depending on the school arrangement</w:t>
      </w:r>
    </w:p>
    <w:p>
      <w:pPr>
        <w:spacing w:after="100"/>
      </w:pPr>
      <w:r>
        <w:t>For school accounts, the school may be the data controller for pupil data and Maths Unlocked may act as a data processor. This will be covered by a separate school data processing agreement where needed.</w:t>
      </w:r>
    </w:p>
    <w:p>
      <w:pPr>
        <w:pStyle w:val="Heading1"/>
      </w:pPr>
      <w:r>
        <w:t>7. Who we share information with</w:t>
      </w:r>
    </w:p>
    <w:p>
      <w:pPr>
        <w:spacing w:after="40"/>
      </w:pPr>
      <w:r>
        <w:rPr>
          <w:b/>
          <w:color w:val="242A2E"/>
        </w:rPr>
        <w:t>We may share information with trusted service providers who help us run Maths Unlocked, such as:</w:t>
      </w:r>
    </w:p>
    <w:p>
      <w:pPr>
        <w:pStyle w:val="ListBullet"/>
        <w:spacing w:after="40"/>
        <w:ind w:left="360"/>
      </w:pPr>
      <w:r>
        <w:t>hosting providers</w:t>
      </w:r>
    </w:p>
    <w:p>
      <w:pPr>
        <w:pStyle w:val="ListBullet"/>
        <w:spacing w:after="40"/>
        <w:ind w:left="360"/>
      </w:pPr>
      <w:r>
        <w:t>database providers</w:t>
      </w:r>
    </w:p>
    <w:p>
      <w:pPr>
        <w:pStyle w:val="ListBullet"/>
        <w:spacing w:after="40"/>
        <w:ind w:left="360"/>
      </w:pPr>
      <w:r>
        <w:t>email providers</w:t>
      </w:r>
    </w:p>
    <w:p>
      <w:pPr>
        <w:pStyle w:val="ListBullet"/>
        <w:spacing w:after="40"/>
        <w:ind w:left="360"/>
      </w:pPr>
      <w:r>
        <w:t>payment providers</w:t>
      </w:r>
    </w:p>
    <w:p>
      <w:pPr>
        <w:pStyle w:val="ListBullet"/>
        <w:spacing w:after="40"/>
        <w:ind w:left="360"/>
      </w:pPr>
      <w:r>
        <w:t>analytics or error-monitoring providers, if used</w:t>
      </w:r>
    </w:p>
    <w:p>
      <w:pPr>
        <w:pStyle w:val="ListBullet"/>
        <w:spacing w:after="40"/>
        <w:ind w:left="360"/>
      </w:pPr>
      <w:r>
        <w:t>schools, tutors or parents connected to a student account</w:t>
      </w:r>
    </w:p>
    <w:p>
      <w:pPr>
        <w:spacing w:after="100"/>
      </w:pPr>
      <w:r>
        <w:t>We only share information where needed to provide, improve, protect or administer the service.</w:t>
      </w:r>
    </w:p>
    <w:p>
      <w:pPr>
        <w:spacing w:after="100"/>
      </w:pPr>
      <w:r>
        <w:t>We do not sell pupil data.</w:t>
      </w:r>
    </w:p>
    <w:p>
      <w:pPr>
        <w:spacing w:after="100"/>
      </w:pPr>
      <w:r>
        <w:t>We do not allow sponsors to access pupil personal data.</w:t>
      </w:r>
    </w:p>
    <w:p>
      <w:pPr>
        <w:pStyle w:val="Heading1"/>
      </w:pPr>
      <w:r>
        <w:t>8. Sponsors and advertising</w:t>
      </w:r>
    </w:p>
    <w:p>
      <w:pPr>
        <w:spacing w:after="100"/>
      </w:pPr>
      <w:r>
        <w:t>Maths Unlocked may use sponsorship to help fund free GCSE maths revision access.</w:t>
      </w:r>
    </w:p>
    <w:p>
      <w:pPr>
        <w:spacing w:after="40"/>
      </w:pPr>
      <w:r>
        <w:rPr>
          <w:b/>
          <w:color w:val="242A2E"/>
        </w:rPr>
        <w:t>Sponsors may be recognised in appropriate places, such as:</w:t>
      </w:r>
    </w:p>
    <w:p>
      <w:pPr>
        <w:pStyle w:val="ListBullet"/>
        <w:spacing w:after="40"/>
        <w:ind w:left="360"/>
      </w:pPr>
      <w:r>
        <w:t>the free version landing page</w:t>
      </w:r>
    </w:p>
    <w:p>
      <w:pPr>
        <w:pStyle w:val="ListBullet"/>
        <w:spacing w:after="40"/>
        <w:ind w:left="360"/>
      </w:pPr>
      <w:r>
        <w:t>a sponsor/supporter page</w:t>
      </w:r>
    </w:p>
    <w:p>
      <w:pPr>
        <w:pStyle w:val="ListBullet"/>
        <w:spacing w:after="40"/>
        <w:ind w:left="360"/>
      </w:pPr>
      <w:r>
        <w:t>after completion of Daily 10</w:t>
      </w:r>
    </w:p>
    <w:p>
      <w:pPr>
        <w:pStyle w:val="ListBullet"/>
        <w:spacing w:after="40"/>
        <w:ind w:left="360"/>
      </w:pPr>
      <w:r>
        <w:t>social media thank-you posts</w:t>
      </w:r>
    </w:p>
    <w:p>
      <w:pPr>
        <w:spacing w:after="100"/>
      </w:pPr>
      <w:r>
        <w:t>Sponsors do not control educational content, questions, answers, feedback, topic recommendations or progress reports.</w:t>
      </w:r>
    </w:p>
    <w:p>
      <w:pPr>
        <w:spacing w:after="100"/>
      </w:pPr>
      <w:r>
        <w:t>Maths Unlocked does not use tracking-based advertising aimed at pupils.</w:t>
      </w:r>
    </w:p>
    <w:p>
      <w:pPr>
        <w:pStyle w:val="Heading1"/>
      </w:pPr>
      <w:r>
        <w:t>9. Cookies and similar technologies</w:t>
      </w:r>
    </w:p>
    <w:p>
      <w:pPr>
        <w:spacing w:after="40"/>
      </w:pPr>
      <w:r>
        <w:rPr>
          <w:b/>
          <w:color w:val="242A2E"/>
        </w:rPr>
        <w:t>Maths Unlocked may use cookies or similar technologies to:</w:t>
      </w:r>
    </w:p>
    <w:p>
      <w:pPr>
        <w:pStyle w:val="ListBullet"/>
        <w:spacing w:after="40"/>
        <w:ind w:left="360"/>
      </w:pPr>
      <w:r>
        <w:t>keep users logged in</w:t>
      </w:r>
    </w:p>
    <w:p>
      <w:pPr>
        <w:pStyle w:val="ListBullet"/>
        <w:spacing w:after="40"/>
        <w:ind w:left="360"/>
      </w:pPr>
      <w:r>
        <w:t>keep the app secure</w:t>
      </w:r>
    </w:p>
    <w:p>
      <w:pPr>
        <w:pStyle w:val="ListBullet"/>
        <w:spacing w:after="40"/>
        <w:ind w:left="360"/>
      </w:pPr>
      <w:r>
        <w:t>remember preferences</w:t>
      </w:r>
    </w:p>
    <w:p>
      <w:pPr>
        <w:pStyle w:val="ListBullet"/>
        <w:spacing w:after="40"/>
        <w:ind w:left="360"/>
      </w:pPr>
      <w:r>
        <w:t>understand basic app usage, if analytics are used</w:t>
      </w:r>
    </w:p>
    <w:p>
      <w:pPr>
        <w:pStyle w:val="ListBullet"/>
        <w:spacing w:after="40"/>
        <w:ind w:left="360"/>
      </w:pPr>
      <w:r>
        <w:t>manage payments, if paid plans are introduced</w:t>
      </w:r>
    </w:p>
    <w:p>
      <w:pPr>
        <w:spacing w:after="100"/>
      </w:pPr>
      <w:r>
        <w:t>Non-essential cookies will only be used where appropriate consent has been given.</w:t>
      </w:r>
    </w:p>
    <w:p>
      <w:pPr>
        <w:spacing w:after="100"/>
      </w:pPr>
      <w:r>
        <w:t>More information is available in the Maths Unlocked Cookie Policy.</w:t>
      </w:r>
    </w:p>
    <w:p>
      <w:pPr>
        <w:pStyle w:val="Heading1"/>
      </w:pPr>
      <w:r>
        <w:t>10. How long we keep information</w:t>
      </w:r>
    </w:p>
    <w:p>
      <w:pPr>
        <w:spacing w:after="100"/>
      </w:pPr>
      <w:r>
        <w:t>We keep personal information only for as long as needed.</w:t>
      </w:r>
    </w:p>
    <w:p>
      <w:pPr>
        <w:spacing w:after="40"/>
      </w:pPr>
      <w:r>
        <w:rPr>
          <w:b/>
          <w:color w:val="242A2E"/>
        </w:rPr>
        <w:t>Typical retention periods may include:</w:t>
      </w:r>
    </w:p>
    <w:p>
      <w:pPr>
        <w:pStyle w:val="ListBullet"/>
        <w:spacing w:after="40"/>
        <w:ind w:left="360"/>
      </w:pPr>
      <w:r>
        <w:t>account information: while the account is active</w:t>
      </w:r>
    </w:p>
    <w:p>
      <w:pPr>
        <w:pStyle w:val="ListBullet"/>
        <w:spacing w:after="40"/>
        <w:ind w:left="360"/>
      </w:pPr>
      <w:r>
        <w:t>progress data: while the account is active or needed for learning records</w:t>
      </w:r>
    </w:p>
    <w:p>
      <w:pPr>
        <w:pStyle w:val="ListBullet"/>
        <w:spacing w:after="40"/>
        <w:ind w:left="360"/>
      </w:pPr>
      <w:r>
        <w:t>payment records: as required for tax and accounting</w:t>
      </w:r>
    </w:p>
    <w:p>
      <w:pPr>
        <w:pStyle w:val="ListBullet"/>
        <w:spacing w:after="40"/>
        <w:ind w:left="360"/>
      </w:pPr>
      <w:r>
        <w:t>support emails: for a reasonable period after the enquiry is resolved</w:t>
      </w:r>
    </w:p>
    <w:p>
      <w:pPr>
        <w:pStyle w:val="ListBullet"/>
        <w:spacing w:after="40"/>
        <w:ind w:left="360"/>
      </w:pPr>
      <w:r>
        <w:t>technical logs: for a limited period needed for security and debugging</w:t>
      </w:r>
    </w:p>
    <w:p>
      <w:pPr>
        <w:spacing w:after="100"/>
      </w:pPr>
      <w:r>
        <w:t>Users may request deletion of their account, subject to legal, safeguarding, accounting or school-contract requirements.</w:t>
      </w:r>
    </w:p>
    <w:p>
      <w:pPr>
        <w:pStyle w:val="Heading1"/>
      </w:pPr>
      <w:r>
        <w:t>11. How we protect information</w:t>
      </w:r>
    </w:p>
    <w:p>
      <w:pPr>
        <w:spacing w:after="40"/>
      </w:pPr>
      <w:r>
        <w:rPr>
          <w:b/>
          <w:color w:val="242A2E"/>
        </w:rPr>
        <w:t>We aim to protect information by using appropriate security measures, such as:</w:t>
      </w:r>
    </w:p>
    <w:p>
      <w:pPr>
        <w:pStyle w:val="ListBullet"/>
        <w:spacing w:after="40"/>
        <w:ind w:left="360"/>
      </w:pPr>
      <w:r>
        <w:t>secure login systems</w:t>
      </w:r>
    </w:p>
    <w:p>
      <w:pPr>
        <w:pStyle w:val="ListBullet"/>
        <w:spacing w:after="40"/>
        <w:ind w:left="360"/>
      </w:pPr>
      <w:r>
        <w:t>access controls</w:t>
      </w:r>
    </w:p>
    <w:p>
      <w:pPr>
        <w:pStyle w:val="ListBullet"/>
        <w:spacing w:after="40"/>
        <w:ind w:left="360"/>
      </w:pPr>
      <w:r>
        <w:t>trusted hosting providers</w:t>
      </w:r>
    </w:p>
    <w:p>
      <w:pPr>
        <w:pStyle w:val="ListBullet"/>
        <w:spacing w:after="40"/>
        <w:ind w:left="360"/>
      </w:pPr>
      <w:r>
        <w:t>encrypted connections</w:t>
      </w:r>
    </w:p>
    <w:p>
      <w:pPr>
        <w:pStyle w:val="ListBullet"/>
        <w:spacing w:after="40"/>
        <w:ind w:left="360"/>
      </w:pPr>
      <w:r>
        <w:t>limiting access to personal data</w:t>
      </w:r>
    </w:p>
    <w:p>
      <w:pPr>
        <w:pStyle w:val="ListBullet"/>
        <w:spacing w:after="40"/>
        <w:ind w:left="360"/>
      </w:pPr>
      <w:r>
        <w:t>regular review of data handling</w:t>
      </w:r>
    </w:p>
    <w:p>
      <w:pPr>
        <w:pStyle w:val="ListBullet"/>
        <w:spacing w:after="40"/>
        <w:ind w:left="360"/>
      </w:pPr>
      <w:r>
        <w:t>deleting data that is no longer needed</w:t>
      </w:r>
    </w:p>
    <w:p>
      <w:pPr>
        <w:spacing w:after="100"/>
      </w:pPr>
      <w:r>
        <w:t>No online service can guarantee complete security, but we take reasonable steps to protect personal information.</w:t>
      </w:r>
    </w:p>
    <w:p>
      <w:pPr>
        <w:pStyle w:val="Heading1"/>
      </w:pPr>
      <w:r>
        <w:t>12. Your rights</w:t>
      </w:r>
    </w:p>
    <w:p>
      <w:pPr>
        <w:spacing w:after="40"/>
      </w:pPr>
      <w:r>
        <w:rPr>
          <w:b/>
          <w:color w:val="242A2E"/>
        </w:rPr>
        <w:t>Depending on the situation, you may have the right to:</w:t>
      </w:r>
    </w:p>
    <w:p>
      <w:pPr>
        <w:pStyle w:val="ListBullet"/>
        <w:spacing w:after="40"/>
        <w:ind w:left="360"/>
      </w:pPr>
      <w:r>
        <w:t>access your personal information</w:t>
      </w:r>
    </w:p>
    <w:p>
      <w:pPr>
        <w:pStyle w:val="ListBullet"/>
        <w:spacing w:after="40"/>
        <w:ind w:left="360"/>
      </w:pPr>
      <w:r>
        <w:t>correct inaccurate information</w:t>
      </w:r>
    </w:p>
    <w:p>
      <w:pPr>
        <w:pStyle w:val="ListBullet"/>
        <w:spacing w:after="40"/>
        <w:ind w:left="360"/>
      </w:pPr>
      <w:r>
        <w:t>ask for information to be deleted</w:t>
      </w:r>
    </w:p>
    <w:p>
      <w:pPr>
        <w:pStyle w:val="ListBullet"/>
        <w:spacing w:after="40"/>
        <w:ind w:left="360"/>
      </w:pPr>
      <w:r>
        <w:t>object to certain uses of information</w:t>
      </w:r>
    </w:p>
    <w:p>
      <w:pPr>
        <w:pStyle w:val="ListBullet"/>
        <w:spacing w:after="40"/>
        <w:ind w:left="360"/>
      </w:pPr>
      <w:r>
        <w:t>restrict how information is used</w:t>
      </w:r>
    </w:p>
    <w:p>
      <w:pPr>
        <w:pStyle w:val="ListBullet"/>
        <w:spacing w:after="40"/>
        <w:ind w:left="360"/>
      </w:pPr>
      <w:r>
        <w:t>ask for a copy of your data</w:t>
      </w:r>
    </w:p>
    <w:p>
      <w:pPr>
        <w:pStyle w:val="ListBullet"/>
        <w:spacing w:after="40"/>
        <w:ind w:left="360"/>
      </w:pPr>
      <w:r>
        <w:t>withdraw consent where consent is being used</w:t>
      </w:r>
    </w:p>
    <w:p>
      <w:pPr>
        <w:spacing w:after="100"/>
      </w:pPr>
      <w:r>
        <w:t>To make a request, contact: mathsunlockedwithmrgillin@gmail.com</w:t>
      </w:r>
    </w:p>
    <w:p>
      <w:pPr>
        <w:pStyle w:val="Heading1"/>
      </w:pPr>
      <w:r>
        <w:t>13. Complaints</w:t>
      </w:r>
    </w:p>
    <w:p>
      <w:pPr>
        <w:spacing w:after="100"/>
      </w:pPr>
      <w:r>
        <w:t>Please contact Maths Unlocked first so we can try to resolve your concern.</w:t>
      </w:r>
    </w:p>
    <w:p>
      <w:pPr>
        <w:spacing w:after="100"/>
      </w:pPr>
      <w:r>
        <w:t>You also have the right to complain to the Information Commissioner’s Office, the UK data protection regulator.</w:t>
      </w:r>
    </w:p>
    <w:p>
      <w:pPr>
        <w:pStyle w:val="Heading1"/>
      </w:pPr>
      <w:r>
        <w:t>14. Changes to this policy</w:t>
      </w:r>
    </w:p>
    <w:p>
      <w:pPr>
        <w:spacing w:after="100"/>
      </w:pPr>
      <w:r>
        <w:t>We may update this Privacy Policy as Maths Unlocked develops.</w:t>
      </w:r>
    </w:p>
    <w:p>
      <w:pPr>
        <w:spacing w:after="100"/>
      </w:pPr>
      <w:r>
        <w:t>The latest version will be published on the Maths Unlocked website or app.</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Version 1 | Last updated: 19 August 2026 | mathsunlockedwithmrgillin@gmail.com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1F6F8B"/>
        <w:sz w:val="18"/>
      </w:rPr>
      <w:t>Maths Unlocked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242A2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6F8B"/>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6F8B"/>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